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272" w14:textId="77777777" w:rsidR="00F01076" w:rsidRDefault="00F01076" w:rsidP="003D55EC">
      <w:pPr>
        <w:jc w:val="center"/>
        <w:rPr>
          <w:rFonts w:ascii="Trebuchet MS" w:hAnsi="Trebuchet MS"/>
          <w:b/>
          <w:sz w:val="28"/>
          <w:szCs w:val="28"/>
        </w:rPr>
      </w:pPr>
    </w:p>
    <w:p w14:paraId="6D5D7516" w14:textId="2BE183F1" w:rsidR="005B3466" w:rsidRPr="00B14304" w:rsidRDefault="003D55EC" w:rsidP="003D55EC">
      <w:pPr>
        <w:jc w:val="center"/>
        <w:rPr>
          <w:rFonts w:ascii="Poppins SemiBold" w:hAnsi="Poppins SemiBold" w:cs="Poppins SemiBold"/>
          <w:bCs/>
          <w:color w:val="161B4E"/>
          <w:sz w:val="28"/>
          <w:szCs w:val="28"/>
        </w:rPr>
      </w:pPr>
      <w:r w:rsidRPr="00B14304">
        <w:rPr>
          <w:rFonts w:ascii="Poppins SemiBold" w:hAnsi="Poppins SemiBold" w:cs="Poppins SemiBold"/>
          <w:bCs/>
          <w:color w:val="161B4E"/>
          <w:sz w:val="28"/>
          <w:szCs w:val="28"/>
        </w:rPr>
        <w:t>LSW Outstanding Leader Award</w:t>
      </w:r>
    </w:p>
    <w:p w14:paraId="6D5D7517" w14:textId="77777777" w:rsidR="003D55EC" w:rsidRPr="00B14304" w:rsidRDefault="003D55EC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 xml:space="preserve">Each District may make one Leader Award per </w:t>
      </w:r>
      <w:r w:rsidR="009F0520" w:rsidRPr="00B14304">
        <w:rPr>
          <w:rFonts w:ascii="Poppins" w:hAnsi="Poppins" w:cs="Poppins"/>
          <w:color w:val="161B4E"/>
          <w:sz w:val="20"/>
          <w:szCs w:val="20"/>
        </w:rPr>
        <w:t xml:space="preserve">calendar </w:t>
      </w:r>
      <w:r w:rsidRPr="00B14304">
        <w:rPr>
          <w:rFonts w:ascii="Poppins" w:hAnsi="Poppins" w:cs="Poppins"/>
          <w:color w:val="161B4E"/>
          <w:sz w:val="20"/>
          <w:szCs w:val="20"/>
        </w:rPr>
        <w:t xml:space="preserve">year. </w:t>
      </w:r>
    </w:p>
    <w:p w14:paraId="6D5D7518" w14:textId="3EA10082" w:rsidR="003D55EC" w:rsidRPr="00B14304" w:rsidRDefault="003D55EC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>Awards may be made to volunteers aged 18+ who work with the Rainbow or Brownie sections. It is not expected that these awards are given to Guide or Ranger</w:t>
      </w:r>
      <w:r w:rsidR="00A1134D" w:rsidRPr="00B14304">
        <w:rPr>
          <w:rFonts w:ascii="Poppins" w:hAnsi="Poppins" w:cs="Poppins"/>
          <w:color w:val="161B4E"/>
          <w:sz w:val="20"/>
          <w:szCs w:val="20"/>
        </w:rPr>
        <w:t xml:space="preserve"> volunteers</w:t>
      </w:r>
      <w:r w:rsidRPr="00B14304">
        <w:rPr>
          <w:rFonts w:ascii="Poppins" w:hAnsi="Poppins" w:cs="Poppins"/>
          <w:color w:val="161B4E"/>
          <w:sz w:val="20"/>
          <w:szCs w:val="20"/>
        </w:rPr>
        <w:t xml:space="preserve"> who should be nominated for Jack Petchey Leader Awards.</w:t>
      </w:r>
    </w:p>
    <w:p w14:paraId="6D5D7519" w14:textId="38C46E69" w:rsidR="003D55EC" w:rsidRPr="00B14304" w:rsidRDefault="003D55EC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>Volunteers should have worked with a Unit</w:t>
      </w:r>
      <w:r w:rsidR="0095517F" w:rsidRPr="00B14304">
        <w:rPr>
          <w:rFonts w:ascii="Poppins" w:hAnsi="Poppins" w:cs="Poppins"/>
          <w:color w:val="161B4E"/>
          <w:sz w:val="20"/>
          <w:szCs w:val="20"/>
        </w:rPr>
        <w:t xml:space="preserve">(s) in the </w:t>
      </w:r>
      <w:proofErr w:type="gramStart"/>
      <w:r w:rsidR="0095517F" w:rsidRPr="00B14304">
        <w:rPr>
          <w:rFonts w:ascii="Poppins" w:hAnsi="Poppins" w:cs="Poppins"/>
          <w:color w:val="161B4E"/>
          <w:sz w:val="20"/>
          <w:szCs w:val="20"/>
        </w:rPr>
        <w:t>District</w:t>
      </w:r>
      <w:proofErr w:type="gramEnd"/>
      <w:r w:rsidRPr="00B14304">
        <w:rPr>
          <w:rFonts w:ascii="Poppins" w:hAnsi="Poppins" w:cs="Poppins"/>
          <w:color w:val="161B4E"/>
          <w:sz w:val="20"/>
          <w:szCs w:val="20"/>
        </w:rPr>
        <w:t xml:space="preserve"> for a minimum of 1 year</w:t>
      </w:r>
    </w:p>
    <w:p w14:paraId="6D5D751A" w14:textId="0F170A75" w:rsidR="009F0520" w:rsidRPr="00B14304" w:rsidRDefault="009F0520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>Nominations should be made on the attached nomination form</w:t>
      </w:r>
      <w:r w:rsidR="00455640" w:rsidRPr="00B14304">
        <w:rPr>
          <w:rFonts w:ascii="Poppins" w:hAnsi="Poppins" w:cs="Poppins"/>
          <w:color w:val="161B4E"/>
          <w:sz w:val="20"/>
          <w:szCs w:val="20"/>
        </w:rPr>
        <w:t xml:space="preserve"> </w:t>
      </w:r>
      <w:r w:rsidRPr="00B14304">
        <w:rPr>
          <w:rFonts w:ascii="Poppins" w:hAnsi="Poppins" w:cs="Poppins"/>
          <w:color w:val="161B4E"/>
          <w:sz w:val="20"/>
          <w:szCs w:val="20"/>
        </w:rPr>
        <w:t xml:space="preserve">and submitted to the County Awards </w:t>
      </w:r>
      <w:r w:rsidR="0095517F" w:rsidRPr="00B14304">
        <w:rPr>
          <w:rFonts w:ascii="Poppins" w:hAnsi="Poppins" w:cs="Poppins"/>
          <w:color w:val="161B4E"/>
          <w:sz w:val="20"/>
          <w:szCs w:val="20"/>
        </w:rPr>
        <w:t>C</w:t>
      </w:r>
      <w:r w:rsidR="00F01076" w:rsidRPr="00B14304">
        <w:rPr>
          <w:rFonts w:ascii="Poppins" w:hAnsi="Poppins" w:cs="Poppins"/>
          <w:color w:val="161B4E"/>
          <w:sz w:val="20"/>
          <w:szCs w:val="20"/>
        </w:rPr>
        <w:t>o-ordinator</w:t>
      </w:r>
      <w:r w:rsidR="00B65DF9" w:rsidRPr="00B14304">
        <w:rPr>
          <w:rFonts w:ascii="Poppins" w:hAnsi="Poppins" w:cs="Poppins"/>
          <w:color w:val="161B4E"/>
          <w:sz w:val="20"/>
          <w:szCs w:val="20"/>
        </w:rPr>
        <w:t xml:space="preserve"> </w:t>
      </w:r>
      <w:hyperlink r:id="rId7" w:history="1">
        <w:r w:rsidR="00B14304" w:rsidRPr="009A6CCB">
          <w:rPr>
            <w:rStyle w:val="Hyperlink"/>
            <w:rFonts w:ascii="Poppins" w:hAnsi="Poppins" w:cs="Poppins"/>
            <w:sz w:val="20"/>
            <w:szCs w:val="20"/>
          </w:rPr>
          <w:t>lswawards@gmail.com</w:t>
        </w:r>
      </w:hyperlink>
      <w:r w:rsidR="00B14304">
        <w:rPr>
          <w:rFonts w:ascii="Poppins" w:hAnsi="Poppins" w:cs="Poppins"/>
          <w:color w:val="161B4E"/>
          <w:sz w:val="20"/>
          <w:szCs w:val="20"/>
        </w:rPr>
        <w:t xml:space="preserve"> </w:t>
      </w:r>
      <w:r w:rsidR="00B65DF9" w:rsidRPr="00B14304">
        <w:rPr>
          <w:rFonts w:ascii="Poppins" w:hAnsi="Poppins" w:cs="Poppins"/>
          <w:color w:val="161B4E"/>
          <w:sz w:val="20"/>
          <w:szCs w:val="20"/>
        </w:rPr>
        <w:t>for information</w:t>
      </w:r>
      <w:r w:rsidR="006114B9">
        <w:rPr>
          <w:rFonts w:ascii="Poppins" w:hAnsi="Poppins" w:cs="Poppins"/>
          <w:color w:val="161B4E"/>
          <w:sz w:val="20"/>
          <w:szCs w:val="20"/>
        </w:rPr>
        <w:t xml:space="preserve"> by 31 October each year</w:t>
      </w:r>
      <w:r w:rsidR="00DC10EB" w:rsidRPr="00B14304">
        <w:rPr>
          <w:rFonts w:ascii="Poppins" w:hAnsi="Poppins" w:cs="Poppins"/>
          <w:color w:val="161B4E"/>
          <w:sz w:val="20"/>
          <w:szCs w:val="20"/>
        </w:rPr>
        <w:t>.</w:t>
      </w:r>
    </w:p>
    <w:p w14:paraId="6D5D751B" w14:textId="3E2C30AB" w:rsidR="003D55EC" w:rsidRPr="00B14304" w:rsidRDefault="003D55EC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 xml:space="preserve">Nominations should be approved by a minimum of 2 members of the </w:t>
      </w:r>
      <w:proofErr w:type="gramStart"/>
      <w:r w:rsidRPr="00B14304">
        <w:rPr>
          <w:rFonts w:ascii="Poppins" w:hAnsi="Poppins" w:cs="Poppins"/>
          <w:color w:val="161B4E"/>
          <w:sz w:val="20"/>
          <w:szCs w:val="20"/>
        </w:rPr>
        <w:t>District</w:t>
      </w:r>
      <w:proofErr w:type="gramEnd"/>
      <w:r w:rsidR="009453E5" w:rsidRPr="00B14304">
        <w:rPr>
          <w:rFonts w:ascii="Poppins" w:hAnsi="Poppins" w:cs="Poppins"/>
          <w:color w:val="161B4E"/>
          <w:sz w:val="20"/>
          <w:szCs w:val="20"/>
        </w:rPr>
        <w:t xml:space="preserve"> and confirmed by the District Commissioner or District Team</w:t>
      </w:r>
      <w:r w:rsidR="0095517F" w:rsidRPr="00B14304">
        <w:rPr>
          <w:rFonts w:ascii="Poppins" w:hAnsi="Poppins" w:cs="Poppins"/>
          <w:color w:val="161B4E"/>
          <w:sz w:val="20"/>
          <w:szCs w:val="20"/>
        </w:rPr>
        <w:t>.</w:t>
      </w:r>
    </w:p>
    <w:p w14:paraId="5346FA55" w14:textId="3368955F" w:rsidR="00A1134D" w:rsidRPr="00B14304" w:rsidRDefault="003D55EC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 xml:space="preserve">Each winning </w:t>
      </w:r>
      <w:r w:rsidR="00A1134D" w:rsidRPr="00B14304">
        <w:rPr>
          <w:rFonts w:ascii="Poppins" w:hAnsi="Poppins" w:cs="Poppins"/>
          <w:color w:val="161B4E"/>
          <w:sz w:val="20"/>
          <w:szCs w:val="20"/>
        </w:rPr>
        <w:t>volunteer</w:t>
      </w:r>
      <w:r w:rsidRPr="00B14304">
        <w:rPr>
          <w:rFonts w:ascii="Poppins" w:hAnsi="Poppins" w:cs="Poppins"/>
          <w:color w:val="161B4E"/>
          <w:sz w:val="20"/>
          <w:szCs w:val="20"/>
        </w:rPr>
        <w:t xml:space="preserve"> will receive a badge, certificate and £</w:t>
      </w:r>
      <w:r w:rsidR="006114B9">
        <w:rPr>
          <w:rFonts w:ascii="Poppins" w:hAnsi="Poppins" w:cs="Poppins"/>
          <w:color w:val="161B4E"/>
          <w:sz w:val="20"/>
          <w:szCs w:val="20"/>
        </w:rPr>
        <w:t>300</w:t>
      </w:r>
      <w:r w:rsidRPr="00B14304">
        <w:rPr>
          <w:rFonts w:ascii="Poppins" w:hAnsi="Poppins" w:cs="Poppins"/>
          <w:color w:val="161B4E"/>
          <w:sz w:val="20"/>
          <w:szCs w:val="20"/>
        </w:rPr>
        <w:t xml:space="preserve"> from County towards an event or equipment for the </w:t>
      </w:r>
      <w:r w:rsidR="009F0520" w:rsidRPr="00B14304">
        <w:rPr>
          <w:rFonts w:ascii="Poppins" w:hAnsi="Poppins" w:cs="Poppins"/>
          <w:color w:val="161B4E"/>
          <w:sz w:val="20"/>
          <w:szCs w:val="20"/>
        </w:rPr>
        <w:t xml:space="preserve">benefit of Rainbows or Brownies in a Unit or District. </w:t>
      </w:r>
    </w:p>
    <w:p w14:paraId="663A8592" w14:textId="005ED9A6" w:rsidR="00A1134D" w:rsidRDefault="00A1134D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>Awards should be presented by the District or County C</w:t>
      </w:r>
      <w:r w:rsidR="00B65DF9" w:rsidRPr="00B14304">
        <w:rPr>
          <w:rFonts w:ascii="Poppins" w:hAnsi="Poppins" w:cs="Poppins"/>
          <w:color w:val="161B4E"/>
          <w:sz w:val="20"/>
          <w:szCs w:val="20"/>
        </w:rPr>
        <w:t>ommissioner at a special event.</w:t>
      </w:r>
    </w:p>
    <w:p w14:paraId="221B3356" w14:textId="68E2C12E" w:rsidR="00B14304" w:rsidRPr="00B14304" w:rsidRDefault="00B14304" w:rsidP="003D55EC">
      <w:pPr>
        <w:rPr>
          <w:rFonts w:ascii="Poppins" w:hAnsi="Poppins" w:cs="Poppins"/>
          <w:color w:val="161B4E"/>
          <w:sz w:val="20"/>
          <w:szCs w:val="20"/>
        </w:rPr>
      </w:pPr>
      <w:r>
        <w:rPr>
          <w:rFonts w:ascii="Poppins" w:hAnsi="Poppins" w:cs="Poppins"/>
          <w:color w:val="161B4E"/>
          <w:sz w:val="20"/>
          <w:szCs w:val="20"/>
        </w:rPr>
        <w:t>The grant request form should be submitted to the county treasurer in order to arrange payment of grant.</w:t>
      </w:r>
    </w:p>
    <w:p w14:paraId="6D5D751C" w14:textId="27D8F87A" w:rsidR="003D55EC" w:rsidRPr="00B14304" w:rsidRDefault="009F0520" w:rsidP="003D55EC">
      <w:pPr>
        <w:rPr>
          <w:rFonts w:ascii="Poppins" w:hAnsi="Poppins" w:cs="Poppins"/>
          <w:color w:val="161B4E"/>
          <w:sz w:val="20"/>
          <w:szCs w:val="20"/>
        </w:rPr>
      </w:pPr>
      <w:r w:rsidRPr="00B14304">
        <w:rPr>
          <w:rFonts w:ascii="Poppins" w:hAnsi="Poppins" w:cs="Poppins"/>
          <w:color w:val="161B4E"/>
          <w:sz w:val="20"/>
          <w:szCs w:val="20"/>
        </w:rPr>
        <w:t>Receipts should be submitted to the County Treasurer within 1 year of the award being agreed.</w:t>
      </w:r>
    </w:p>
    <w:p w14:paraId="6BE63171" w14:textId="77777777" w:rsidR="004008D8" w:rsidRDefault="004008D8" w:rsidP="003D55EC">
      <w:pPr>
        <w:rPr>
          <w:rFonts w:ascii="Trebuchet MS" w:hAnsi="Trebuchet MS"/>
        </w:rPr>
      </w:pPr>
    </w:p>
    <w:p w14:paraId="1E76C581" w14:textId="77777777" w:rsidR="004008D8" w:rsidRDefault="004008D8" w:rsidP="003D55EC">
      <w:pPr>
        <w:rPr>
          <w:rFonts w:ascii="Trebuchet MS" w:hAnsi="Trebuchet MS"/>
        </w:rPr>
      </w:pPr>
    </w:p>
    <w:p w14:paraId="1304EA6D" w14:textId="77777777" w:rsidR="004F7033" w:rsidRDefault="004F7033" w:rsidP="003D55EC">
      <w:pPr>
        <w:rPr>
          <w:rFonts w:ascii="Trebuchet MS" w:hAnsi="Trebuchet MS"/>
        </w:rPr>
      </w:pPr>
    </w:p>
    <w:p w14:paraId="69F4450C" w14:textId="77777777" w:rsidR="004F7033" w:rsidRDefault="004F7033" w:rsidP="003D55EC">
      <w:pPr>
        <w:rPr>
          <w:rFonts w:ascii="Trebuchet MS" w:hAnsi="Trebuchet MS"/>
        </w:rPr>
      </w:pPr>
    </w:p>
    <w:p w14:paraId="05941A64" w14:textId="77777777" w:rsidR="00763E2F" w:rsidRDefault="00763E2F" w:rsidP="003D55EC">
      <w:pPr>
        <w:rPr>
          <w:rFonts w:ascii="Trebuchet MS" w:hAnsi="Trebuchet MS"/>
        </w:rPr>
      </w:pPr>
    </w:p>
    <w:p w14:paraId="2D755B9B" w14:textId="77777777" w:rsidR="00763E2F" w:rsidRDefault="00763E2F" w:rsidP="003D55EC">
      <w:pPr>
        <w:rPr>
          <w:rFonts w:ascii="Trebuchet MS" w:hAnsi="Trebuchet MS"/>
        </w:rPr>
      </w:pPr>
    </w:p>
    <w:p w14:paraId="0ABBAE87" w14:textId="77777777" w:rsidR="00763E2F" w:rsidRDefault="00763E2F" w:rsidP="003D55EC">
      <w:pPr>
        <w:rPr>
          <w:rFonts w:ascii="Trebuchet MS" w:hAnsi="Trebuchet MS"/>
        </w:rPr>
      </w:pPr>
    </w:p>
    <w:p w14:paraId="26290BEA" w14:textId="77777777" w:rsidR="00763E2F" w:rsidRDefault="00763E2F" w:rsidP="003D55EC">
      <w:pPr>
        <w:rPr>
          <w:rFonts w:ascii="Trebuchet MS" w:hAnsi="Trebuchet MS"/>
        </w:rPr>
      </w:pPr>
    </w:p>
    <w:p w14:paraId="0FDDE4B0" w14:textId="77777777" w:rsidR="00763E2F" w:rsidRDefault="00763E2F" w:rsidP="003D55EC">
      <w:pPr>
        <w:rPr>
          <w:rFonts w:ascii="Trebuchet MS" w:hAnsi="Trebuchet MS"/>
        </w:rPr>
      </w:pPr>
    </w:p>
    <w:p w14:paraId="17FC0FBF" w14:textId="77777777" w:rsidR="00520EEE" w:rsidRDefault="00520EEE" w:rsidP="003D55EC">
      <w:pPr>
        <w:rPr>
          <w:rFonts w:ascii="Trebuchet MS" w:hAnsi="Trebuchet MS"/>
        </w:rPr>
      </w:pPr>
    </w:p>
    <w:p w14:paraId="211FBC43" w14:textId="77777777" w:rsidR="004008D8" w:rsidRPr="00B14304" w:rsidRDefault="004008D8" w:rsidP="004008D8">
      <w:pPr>
        <w:jc w:val="center"/>
        <w:rPr>
          <w:rFonts w:ascii="Poppins SemiBold" w:hAnsi="Poppins SemiBold" w:cs="Poppins SemiBold"/>
          <w:color w:val="161B4E"/>
          <w:sz w:val="28"/>
          <w:szCs w:val="28"/>
        </w:rPr>
      </w:pPr>
      <w:r w:rsidRPr="00B14304">
        <w:rPr>
          <w:rFonts w:ascii="Poppins SemiBold" w:hAnsi="Poppins SemiBold" w:cs="Poppins SemiBold"/>
          <w:color w:val="161B4E"/>
          <w:sz w:val="28"/>
          <w:szCs w:val="28"/>
        </w:rPr>
        <w:t>Nomination for LSW Outstanding Leader Award</w:t>
      </w:r>
    </w:p>
    <w:p w14:paraId="59862949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District:</w:t>
      </w:r>
    </w:p>
    <w:p w14:paraId="0AEAB249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Year:</w:t>
      </w:r>
    </w:p>
    <w:p w14:paraId="68C6490C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19ED49D9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Name of Nominee:</w:t>
      </w:r>
    </w:p>
    <w:p w14:paraId="3F36C04E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Roles:</w:t>
      </w:r>
    </w:p>
    <w:p w14:paraId="327C4C33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65840E87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162E2E42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Nominated by:</w:t>
      </w:r>
    </w:p>
    <w:p w14:paraId="04B14BF5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Seconded by:</w:t>
      </w:r>
    </w:p>
    <w:p w14:paraId="7D7F5817" w14:textId="4A50106F" w:rsidR="005C3B6B" w:rsidRPr="00B14304" w:rsidRDefault="005C3B6B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Confirmed by</w:t>
      </w:r>
      <w:r w:rsidR="00F328F9" w:rsidRPr="00B14304">
        <w:rPr>
          <w:rFonts w:ascii="Poppins" w:hAnsi="Poppins" w:cs="Poppins"/>
          <w:color w:val="161B4E"/>
          <w:sz w:val="24"/>
          <w:szCs w:val="24"/>
        </w:rPr>
        <w:t xml:space="preserve"> District Commissioner</w:t>
      </w:r>
      <w:r w:rsidRPr="00B14304">
        <w:rPr>
          <w:rFonts w:ascii="Poppins" w:hAnsi="Poppins" w:cs="Poppins"/>
          <w:color w:val="161B4E"/>
          <w:sz w:val="24"/>
          <w:szCs w:val="24"/>
        </w:rPr>
        <w:t xml:space="preserve">: </w:t>
      </w:r>
      <w:r w:rsidR="00F328F9" w:rsidRPr="00B14304">
        <w:rPr>
          <w:rFonts w:ascii="Poppins" w:hAnsi="Poppins" w:cs="Poppins"/>
          <w:color w:val="161B4E"/>
          <w:sz w:val="24"/>
          <w:szCs w:val="24"/>
        </w:rPr>
        <w:t xml:space="preserve">                                                                   </w:t>
      </w:r>
    </w:p>
    <w:p w14:paraId="20BBAF67" w14:textId="3557F6CA" w:rsidR="004008D8" w:rsidRPr="00B14304" w:rsidRDefault="00A429A4" w:rsidP="004008D8">
      <w:pPr>
        <w:rPr>
          <w:rFonts w:ascii="Poppins" w:hAnsi="Poppins" w:cs="Poppins"/>
          <w:color w:val="161B4E"/>
          <w:sz w:val="24"/>
          <w:szCs w:val="24"/>
        </w:rPr>
      </w:pPr>
      <w:r w:rsidRPr="00B14304">
        <w:rPr>
          <w:rFonts w:ascii="Poppins" w:hAnsi="Poppins" w:cs="Poppins"/>
          <w:color w:val="161B4E"/>
          <w:sz w:val="24"/>
          <w:szCs w:val="24"/>
        </w:rPr>
        <w:t>Date of Nomination:</w:t>
      </w:r>
    </w:p>
    <w:p w14:paraId="5B44BB23" w14:textId="77777777" w:rsidR="004008D8" w:rsidRPr="00B14304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76CC1ACF" w14:textId="77777777" w:rsidR="004008D8" w:rsidRPr="00B14304" w:rsidRDefault="004008D8" w:rsidP="004008D8">
      <w:pPr>
        <w:rPr>
          <w:rFonts w:ascii="Poppins Medium" w:hAnsi="Poppins Medium" w:cs="Poppins Medium"/>
          <w:color w:val="161B4E"/>
          <w:sz w:val="24"/>
          <w:szCs w:val="24"/>
        </w:rPr>
      </w:pPr>
      <w:r w:rsidRPr="00B14304">
        <w:rPr>
          <w:rFonts w:ascii="Poppins Medium" w:hAnsi="Poppins Medium" w:cs="Poppins Medium"/>
          <w:color w:val="161B4E"/>
          <w:sz w:val="24"/>
          <w:szCs w:val="24"/>
        </w:rPr>
        <w:t>Citation:</w:t>
      </w:r>
    </w:p>
    <w:p w14:paraId="0F2D6306" w14:textId="77777777" w:rsidR="004008D8" w:rsidRDefault="004008D8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209B5259" w14:textId="77777777" w:rsidR="009D07B5" w:rsidRDefault="009D07B5" w:rsidP="004008D8">
      <w:pPr>
        <w:rPr>
          <w:rFonts w:ascii="Poppins" w:hAnsi="Poppins" w:cs="Poppins"/>
          <w:color w:val="161B4E"/>
          <w:sz w:val="24"/>
          <w:szCs w:val="24"/>
        </w:rPr>
      </w:pPr>
    </w:p>
    <w:p w14:paraId="46FE20A5" w14:textId="77777777" w:rsidR="009D07B5" w:rsidRPr="00B14304" w:rsidRDefault="009D07B5" w:rsidP="004008D8">
      <w:pPr>
        <w:rPr>
          <w:rFonts w:ascii="Poppins" w:hAnsi="Poppins" w:cs="Poppins"/>
          <w:color w:val="161B4E"/>
          <w:sz w:val="24"/>
          <w:szCs w:val="24"/>
        </w:rPr>
      </w:pPr>
    </w:p>
    <w:sectPr w:rsidR="009D07B5" w:rsidRPr="00B14304" w:rsidSect="00B14304">
      <w:headerReference w:type="default" r:id="rId8"/>
      <w:footerReference w:type="default" r:id="rId9"/>
      <w:pgSz w:w="11906" w:h="16838"/>
      <w:pgMar w:top="20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FC0E" w14:textId="77777777" w:rsidR="00B0338F" w:rsidRDefault="00B0338F" w:rsidP="00B3024F">
      <w:pPr>
        <w:spacing w:after="0" w:line="240" w:lineRule="auto"/>
      </w:pPr>
      <w:r>
        <w:separator/>
      </w:r>
    </w:p>
  </w:endnote>
  <w:endnote w:type="continuationSeparator" w:id="0">
    <w:p w14:paraId="46742D4D" w14:textId="77777777" w:rsidR="00B0338F" w:rsidRDefault="00B0338F" w:rsidP="00B3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43DA" w14:textId="228BC699" w:rsidR="00B3024F" w:rsidRPr="00B14304" w:rsidRDefault="00763E2F">
    <w:pPr>
      <w:pStyle w:val="Footer"/>
      <w:rPr>
        <w:rFonts w:ascii="Poppins" w:hAnsi="Poppins" w:cs="Poppins"/>
        <w:color w:val="161B4E"/>
        <w:sz w:val="18"/>
        <w:szCs w:val="18"/>
      </w:rPr>
    </w:pPr>
    <w:r w:rsidRPr="00B14304">
      <w:rPr>
        <w:rFonts w:ascii="Poppins" w:hAnsi="Poppins" w:cs="Poppins"/>
        <w:color w:val="161B4E"/>
        <w:sz w:val="18"/>
        <w:szCs w:val="18"/>
      </w:rPr>
      <w:t>Final</w:t>
    </w:r>
    <w:r w:rsidR="00B3024F" w:rsidRPr="00B14304">
      <w:rPr>
        <w:rFonts w:ascii="Poppins" w:hAnsi="Poppins" w:cs="Poppins"/>
        <w:color w:val="161B4E"/>
        <w:sz w:val="18"/>
        <w:szCs w:val="18"/>
      </w:rPr>
      <w:t xml:space="preserve"> </w:t>
    </w:r>
    <w:r w:rsidRPr="00B14304">
      <w:rPr>
        <w:rFonts w:ascii="Poppins" w:hAnsi="Poppins" w:cs="Poppins"/>
        <w:color w:val="161B4E"/>
        <w:sz w:val="18"/>
        <w:szCs w:val="18"/>
      </w:rPr>
      <w:t>28</w:t>
    </w:r>
    <w:r w:rsidR="00B3024F" w:rsidRPr="00B14304">
      <w:rPr>
        <w:rFonts w:ascii="Poppins" w:hAnsi="Poppins" w:cs="Poppins"/>
        <w:color w:val="161B4E"/>
        <w:sz w:val="18"/>
        <w:szCs w:val="18"/>
      </w:rPr>
      <w:t>/4/22 BL</w:t>
    </w:r>
    <w:r w:rsidR="00B14304" w:rsidRPr="00B14304">
      <w:rPr>
        <w:rFonts w:ascii="Poppins" w:hAnsi="Poppins" w:cs="Poppins"/>
        <w:color w:val="161B4E"/>
        <w:sz w:val="18"/>
        <w:szCs w:val="18"/>
      </w:rPr>
      <w:t xml:space="preserve"> updated 25/9/24</w:t>
    </w:r>
  </w:p>
  <w:p w14:paraId="232E5B8A" w14:textId="77777777" w:rsidR="00B3024F" w:rsidRDefault="00B30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B105" w14:textId="77777777" w:rsidR="00B0338F" w:rsidRDefault="00B0338F" w:rsidP="00B3024F">
      <w:pPr>
        <w:spacing w:after="0" w:line="240" w:lineRule="auto"/>
      </w:pPr>
      <w:r>
        <w:separator/>
      </w:r>
    </w:p>
  </w:footnote>
  <w:footnote w:type="continuationSeparator" w:id="0">
    <w:p w14:paraId="65D5F76F" w14:textId="77777777" w:rsidR="00B0338F" w:rsidRDefault="00B0338F" w:rsidP="00B3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CE55" w14:textId="20B859DB" w:rsidR="00B14304" w:rsidRDefault="00B14304">
    <w:pPr>
      <w:pStyle w:val="Header"/>
    </w:pPr>
  </w:p>
  <w:p w14:paraId="23BF2A49" w14:textId="6EEF1009" w:rsidR="00B14304" w:rsidRDefault="00B14304">
    <w:pPr>
      <w:pStyle w:val="Header"/>
    </w:pPr>
    <w:r>
      <w:rPr>
        <w:noProof/>
      </w:rPr>
      <w:drawing>
        <wp:inline distT="0" distB="0" distL="0" distR="0" wp14:anchorId="22BA145B" wp14:editId="2F8A7D20">
          <wp:extent cx="5730875" cy="1304925"/>
          <wp:effectExtent l="0" t="0" r="3175" b="9525"/>
          <wp:docPr id="7268307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1B1D"/>
    <w:multiLevelType w:val="hybridMultilevel"/>
    <w:tmpl w:val="AF54D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C"/>
    <w:rsid w:val="00031D0B"/>
    <w:rsid w:val="00045106"/>
    <w:rsid w:val="00120A6F"/>
    <w:rsid w:val="00174F5D"/>
    <w:rsid w:val="00293D29"/>
    <w:rsid w:val="00294E21"/>
    <w:rsid w:val="003D55EC"/>
    <w:rsid w:val="004008D8"/>
    <w:rsid w:val="00455640"/>
    <w:rsid w:val="004F7033"/>
    <w:rsid w:val="00520EEE"/>
    <w:rsid w:val="005B3466"/>
    <w:rsid w:val="005C3A0F"/>
    <w:rsid w:val="005C3B6B"/>
    <w:rsid w:val="005F2FC9"/>
    <w:rsid w:val="005F7E12"/>
    <w:rsid w:val="00601987"/>
    <w:rsid w:val="006114B9"/>
    <w:rsid w:val="006200A8"/>
    <w:rsid w:val="006E1121"/>
    <w:rsid w:val="00763E2F"/>
    <w:rsid w:val="007B618D"/>
    <w:rsid w:val="008315AE"/>
    <w:rsid w:val="00875AED"/>
    <w:rsid w:val="008A4421"/>
    <w:rsid w:val="008B1033"/>
    <w:rsid w:val="009453E5"/>
    <w:rsid w:val="009513B4"/>
    <w:rsid w:val="0095517F"/>
    <w:rsid w:val="00964E1F"/>
    <w:rsid w:val="009948E6"/>
    <w:rsid w:val="009D07B5"/>
    <w:rsid w:val="009F0520"/>
    <w:rsid w:val="00A1134D"/>
    <w:rsid w:val="00A429A4"/>
    <w:rsid w:val="00A72485"/>
    <w:rsid w:val="00AD1BEC"/>
    <w:rsid w:val="00AF5627"/>
    <w:rsid w:val="00B01C67"/>
    <w:rsid w:val="00B0338F"/>
    <w:rsid w:val="00B14304"/>
    <w:rsid w:val="00B3024F"/>
    <w:rsid w:val="00B657BF"/>
    <w:rsid w:val="00B65DF9"/>
    <w:rsid w:val="00BB2E66"/>
    <w:rsid w:val="00C0258F"/>
    <w:rsid w:val="00D3284B"/>
    <w:rsid w:val="00DC10EB"/>
    <w:rsid w:val="00DD0EE6"/>
    <w:rsid w:val="00E0440D"/>
    <w:rsid w:val="00F01076"/>
    <w:rsid w:val="00F328F9"/>
    <w:rsid w:val="00FB0936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D7515"/>
  <w15:docId w15:val="{E308296E-69D7-40BF-8973-158510DB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24F"/>
  </w:style>
  <w:style w:type="paragraph" w:styleId="Footer">
    <w:name w:val="footer"/>
    <w:basedOn w:val="Normal"/>
    <w:link w:val="FooterChar"/>
    <w:uiPriority w:val="99"/>
    <w:unhideWhenUsed/>
    <w:rsid w:val="00B3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24F"/>
  </w:style>
  <w:style w:type="character" w:styleId="Hyperlink">
    <w:name w:val="Hyperlink"/>
    <w:basedOn w:val="DefaultParagraphFont"/>
    <w:uiPriority w:val="99"/>
    <w:unhideWhenUsed/>
    <w:rsid w:val="008A4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wawar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Tora Shand</cp:lastModifiedBy>
  <cp:revision>11</cp:revision>
  <dcterms:created xsi:type="dcterms:W3CDTF">2022-04-29T18:08:00Z</dcterms:created>
  <dcterms:modified xsi:type="dcterms:W3CDTF">2025-11-27T00:09:00Z</dcterms:modified>
</cp:coreProperties>
</file>